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Brno, 8. ledna 2024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Jak jíst zdravě, a přitom neničit naše životní prostředí? </w:t>
      </w:r>
    </w:p>
    <w:p w:rsidR="00000000" w:rsidDel="00000000" w:rsidP="00000000" w:rsidRDefault="00000000" w:rsidRPr="00000000" w14:paraId="00000004">
      <w:pPr>
        <w:spacing w:after="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Nechte se inspirovat vizí prvního českého bioregionu na festivalu Mrkev v zimě 3</w:t>
      </w:r>
      <w:r w:rsidDel="00000000" w:rsidR="00000000" w:rsidRPr="00000000">
        <w:rPr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Zajímá vás, jak zlepšit vztahy mezi produkcí potravin, naší krajinou a zdravým životním stylem? </w:t>
        <w:br w:type="textWrapping"/>
        <w:t xml:space="preserve">Zda je vůbec možné propojit šetrné pěstování jídla a prosperující lokální ekonomiku? Odpovědi </w:t>
        <w:br w:type="textWrapping"/>
        <w:t xml:space="preserve">na tyto i další otázky spolu s příklady dobré praxe přinese v pořadí již třetí ročník festivalu Mrkev v zimě 3. Přijďte se inspirovat do brněnského Impact HUBu v pátek 19. ledna od 10.00 do 18.00. Seznámíte se s vizí prvního bioregionu v České republice a s možnostmi vzájemné spolupráce mezi zemědělci, spotřebiteli, potravinovými iniciativami, obcemi i dalšími aktéry. Připojte se k těm, kteří fandí zdravé krajině a jídlu od místních farmářů. Vstupenky na akci zakoupíte online.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72390" distT="72390" distL="114935" distR="114935" hidden="0" layoutInCell="1" locked="0" relativeHeight="0" simplePos="0">
                <wp:simplePos x="0" y="0"/>
                <wp:positionH relativeFrom="column">
                  <wp:posOffset>3705860</wp:posOffset>
                </wp:positionH>
                <wp:positionV relativeFrom="paragraph">
                  <wp:posOffset>204822</wp:posOffset>
                </wp:positionV>
                <wp:extent cx="2222613" cy="2110740"/>
                <wp:effectExtent b="0" l="0" r="0" t="0"/>
                <wp:wrapSquare wrapText="bothSides" distB="72390" distT="72390" distL="114935" distR="114935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925" y="2719850"/>
                          <a:ext cx="2222613" cy="2110740"/>
                          <a:chOff x="4229925" y="2719850"/>
                          <a:chExt cx="2227400" cy="2507950"/>
                        </a:xfrm>
                      </wpg:grpSpPr>
                      <wpg:grpSp>
                        <wpg:cNvGrpSpPr/>
                        <wpg:grpSpPr>
                          <a:xfrm>
                            <a:off x="4234694" y="2724630"/>
                            <a:ext cx="2222613" cy="2110740"/>
                            <a:chOff x="433689" y="-242980"/>
                            <a:chExt cx="10256896" cy="886455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433689" y="-242980"/>
                              <a:ext cx="10256875" cy="8864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33689" y="-242980"/>
                              <a:ext cx="9669323" cy="8864558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cap="flat" cmpd="sng" w="9525">
                              <a:solidFill>
                                <a:srgbClr val="C3D6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  <a:effectLst>
                              <a:outerShdw rotWithShape="0" algn="ctr" dir="2700000" dist="37717">
                                <a:srgbClr val="EDEDED"/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Festival Mrkev v zimě 3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Kdy: 19. 1. 2024 od 10.00 do 18.00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Kde: Impact HUB, Cyrilská 7, Brno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Více informací: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99"/>
                                    <w:sz w:val="20"/>
                                    <w:u w:val="single"/>
                                    <w:vertAlign w:val="baseline"/>
                                  </w:rPr>
                                  <w:t xml:space="preserve">https://www.asociaceampi.cz/kalendar-akci/mrkev-v-zime-3/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99"/>
                                    <w:sz w:val="20"/>
                                    <w:u w:val="single"/>
                                    <w:vertAlign w:val="baseline"/>
                                  </w:rPr>
                                  <w:br w:type="textWrapping"/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Vstupné: 200 - 600 Kč, dle vašich možností, zakoupíte online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5530302" y="2961110"/>
                              <a:ext cx="5160283" cy="14853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114935" distR="114935" hidden="0" layoutInCell="1" locked="0" relativeHeight="0" simplePos="0">
                <wp:simplePos x="0" y="0"/>
                <wp:positionH relativeFrom="column">
                  <wp:posOffset>3705860</wp:posOffset>
                </wp:positionH>
                <wp:positionV relativeFrom="paragraph">
                  <wp:posOffset>204822</wp:posOffset>
                </wp:positionV>
                <wp:extent cx="2222613" cy="2110740"/>
                <wp:effectExtent b="0" l="0" r="0" t="0"/>
                <wp:wrapSquare wrapText="bothSides" distB="72390" distT="72390" distL="114935" distR="114935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613" cy="2110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Mrkev v zimě je festival plný inspirativních příběhů. Můžete na něm potkat přední osobnosti z oblasti udržitelného zemědělství a vize prvního českého bioregionu. Letos se ve třech tematických blocích  představí téměř dvě desítky hostů.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“Loňský ročník festivalu Mrkev v zimě navštívilo bezmála sto účastníků a účastnic. Festival přiblížil řadu zajímavých projektů vedených zejména ženami. Je obdivuhodné, kolik žen se v této oblasti úspěšně realizuje, ať už jde o komunitou podporované zemědělství KPZ, další solidární potravinové iniciativy, farmaření nebo Semínkovny. Právě zmiňované KPZ slaví už 15 let existence v České republice. Mezi hosty letošního festivalu přivítáme ženy i muže, kteří na různých úrovních systémů podporují produkci a spotřebu zdravých lokálních potravin a zapojují do aktivit pestrou škálu aktérů.” </w:t>
      </w:r>
      <w:r w:rsidDel="00000000" w:rsidR="00000000" w:rsidRPr="00000000">
        <w:rPr>
          <w:b w:val="1"/>
          <w:rtl w:val="0"/>
        </w:rPr>
        <w:t xml:space="preserve">říká Alena Wranová, jedna z koordinátorek KPZkoALICE a spoluorganizátorek akce.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Festival se koná jako součást aktivit Živého regionu. Akce je otevřená všem zájemcům o zdravou </w:t>
        <w:br w:type="textWrapping"/>
        <w:t xml:space="preserve">a odpovědnou produkci potravin. Vstupné se pohybuje od 200 do 600 Kč, dle vašich možností a lze jej zakoupit online.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Festival plný inspirace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 rámci programu se můžete těšit na 3 tematické bloky a v nich zajímavé příklady z praxe, sdílení zkušeností, know-how i osobních příběhů. Celým dnem se budou prolínat základní témata související s produkcí, distribucí a spotřebou lokálního a šetrně vypěstovaného jídla, lokální ekonomiky, zdravé krajiny a spolupráce s důvěrou. Těšit se můžete na občerstvení a veganské speciality od brněnského družstva Tři Ocásci.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Snít o živé krajině a společnosti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Jak může vypadat vize živého regionu, kde jsou lidé i krajina v souladu? Kde je možné hledat inspiraci? Jak se k naplnění vize přiblížit? V prvním bloku hosté zarámují festival tématy bioregionů (Michal Bajgart z Hnutí Duha, Nela Vičanová z Impact HUB), hnutí solidárních potravinových systémů jako je i komunitou podporované zemědělství KPZ (Alena Wranová, Šárka Krčílková, AMPI a KPZkoALICE) a nerůstové ekonomiky (Eva Fraňková, Katedra environmentálních studií Masarykovy Univerzity, Nerůst). Lucie Sovová (Rural Sociology Group, Wageningen University) nakonec zapojí i samotné účastníky technikou backcastingu.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Spolupracovat s důvěrou a vzájemností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V druhém bloku budou navazovat pestré příklady z praxe iniciativ, kde zemědělci a aktivní </w:t>
        <w:br w:type="textWrapping"/>
        <w:t xml:space="preserve">i vědomí spotřebitelé tvoří lokální partnerství. Nebudou chybět farmáři, kteří hospodaří s přesahem </w:t>
        <w:br w:type="textWrapping"/>
        <w:t xml:space="preserve">a pěstují nejen jídlo, ale i komunitu jako například Sociální podnik Jasan a Živá farma. Manželé Kutáčkovi a jejich aktivity kolem Hospodářství u kozy a petržele byli v loňském roce nominováni mezi inspirativní příklady klimatických projektů Adapterra Awards. Spolek Kapradí propojuje pestré aktivity od pěstování lokálních květin, péče o luční sad, vzdělávání, sociální podnikání až po dobročinné bazary s cílem propojit širokou komunitu lidí se zájmem o udržitelný život. O tom, že důstojně a zdravě pracovat, znamená i důstojně a zdravě jíst, bude mluvit Kristýna Hrubanová z NaZemi a družstvo Tři Ocásci.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Tvořit synergie mezi systémy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Jak spolupracovat a propojit své síly, zkušenosti i znalosti na různých úrovních systému? Jak hledat společnou řeč? To je téma třetího programového bloku, ale i hlavní esence festivalu. Mezi hosty se představí Helena Továrková, současná ředitelka Nadace Veronica, která více než 20 let podporuje projekty směřující k udržitelnosti, zapojování veřejnosti, zvyšování kvality životního prostředí i sounáležitosti lidí s místy, kde žijí. Hana Tomanová z MAS Slavkovské bojiště ukáže, jak mohou obce a místní akční skupiny podpořit lokální producenty. Tereza Kulhánková bude reprezentovat spolkový obchod Tišnovská Spižírna a spolek Hojnost. Marek Šíp z ArrowSys bude inspirovat inovativním zapojením technologií v podobě bezobslužné prodejny. 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 a hosté festivalu Mrkev v zimě 3:</w:t>
      </w:r>
    </w:p>
    <w:p w:rsidR="00000000" w:rsidDel="00000000" w:rsidP="00000000" w:rsidRDefault="00000000" w:rsidRPr="00000000" w14:paraId="0000001A">
      <w:pPr>
        <w:keepNext w:val="0"/>
        <w:keepLines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Blok: Snít o živé krajině a společnosti / 10:00 – 12:15</w:t>
      </w:r>
    </w:p>
    <w:p w:rsidR="00000000" w:rsidDel="00000000" w:rsidP="00000000" w:rsidRDefault="00000000" w:rsidRPr="00000000" w14:paraId="0000001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Jak může vypadat vize živého regionu, kde jsou lidé i krajina v souladu? Kde se můžeme inspirovat? Jak se k naplnění vize přiblížit?</w:t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15 let komunitou podporovaného zemědělství u nás</w:t>
        <w:br w:type="textWrapping"/>
      </w:r>
      <w:r w:rsidDel="00000000" w:rsidR="00000000" w:rsidRPr="00000000">
        <w:rPr>
          <w:rtl w:val="0"/>
        </w:rPr>
        <w:t xml:space="preserve">Alena Wranová a Šárka Krčílková – </w:t>
      </w:r>
      <w:r w:rsidDel="00000000" w:rsidR="00000000" w:rsidRPr="00000000">
        <w:rPr>
          <w:rtl w:val="0"/>
        </w:rPr>
        <w:t xml:space="preserve">AMPI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rtl w:val="0"/>
        </w:rPr>
        <w:t xml:space="preserve">KPZkoALICE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Model lokálního odbytu ve funkčním území</w:t>
        <w:br w:type="textWrapping"/>
      </w:r>
      <w:r w:rsidDel="00000000" w:rsidR="00000000" w:rsidRPr="00000000">
        <w:rPr>
          <w:rtl w:val="0"/>
        </w:rPr>
        <w:t xml:space="preserve">Michal Bajgart – </w:t>
      </w:r>
      <w:r w:rsidDel="00000000" w:rsidR="00000000" w:rsidRPr="00000000">
        <w:rPr>
          <w:rtl w:val="0"/>
        </w:rPr>
        <w:t xml:space="preserve">Hnutí Duha</w:t>
      </w:r>
      <w:r w:rsidDel="00000000" w:rsidR="00000000" w:rsidRPr="00000000">
        <w:rPr>
          <w:rtl w:val="0"/>
        </w:rPr>
        <w:t xml:space="preserve"> a  </w:t>
      </w:r>
      <w:r w:rsidDel="00000000" w:rsidR="00000000" w:rsidRPr="00000000">
        <w:rPr>
          <w:rtl w:val="0"/>
        </w:rPr>
        <w:t xml:space="preserve">Živý region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Spolupráce v Živém regionu</w:t>
        <w:br w:type="textWrapping"/>
      </w:r>
      <w:r w:rsidDel="00000000" w:rsidR="00000000" w:rsidRPr="00000000">
        <w:rPr>
          <w:rtl w:val="0"/>
        </w:rPr>
        <w:t xml:space="preserve">Nela Vičanová – </w:t>
      </w:r>
      <w:r w:rsidDel="00000000" w:rsidR="00000000" w:rsidRPr="00000000">
        <w:rPr>
          <w:rtl w:val="0"/>
        </w:rPr>
        <w:t xml:space="preserve">Impact 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Udržitelný nerůst</w:t>
        <w:br w:type="textWrapping"/>
      </w:r>
      <w:r w:rsidDel="00000000" w:rsidR="00000000" w:rsidRPr="00000000">
        <w:rPr>
          <w:rtl w:val="0"/>
        </w:rPr>
        <w:t xml:space="preserve">Eva Fraňková – </w:t>
      </w:r>
      <w:r w:rsidDel="00000000" w:rsidR="00000000" w:rsidRPr="00000000">
        <w:rPr>
          <w:rtl w:val="0"/>
        </w:rPr>
        <w:t xml:space="preserve">Katedra environmentálních studií MUNI v Brně </w:t>
      </w:r>
      <w:r w:rsidDel="00000000" w:rsidR="00000000" w:rsidRPr="00000000">
        <w:rPr>
          <w:rtl w:val="0"/>
        </w:rPr>
        <w:t xml:space="preserve">a Nerůst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Cesty a vize potravinového hnutí</w:t>
        <w:br w:type="textWrapping"/>
      </w:r>
      <w:r w:rsidDel="00000000" w:rsidR="00000000" w:rsidRPr="00000000">
        <w:rPr>
          <w:rtl w:val="0"/>
        </w:rPr>
        <w:t xml:space="preserve">Lucie Sovová – </w:t>
      </w:r>
      <w:r w:rsidDel="00000000" w:rsidR="00000000" w:rsidRPr="00000000">
        <w:rPr>
          <w:rtl w:val="0"/>
        </w:rPr>
        <w:t xml:space="preserve">Wageningen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Blok: Spolupracovat s důvěrou a vzájemností / 13:15 – 15:00</w:t>
      </w:r>
    </w:p>
    <w:p w:rsidR="00000000" w:rsidDel="00000000" w:rsidP="00000000" w:rsidRDefault="00000000" w:rsidRPr="00000000" w14:paraId="0000002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Pestré příklady z podhoubí iniciativ, kde zemědělci a aktivní i vědomí spotřebitelé tvoří lokální partnerství.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Sociální podnikání a zemědělství</w:t>
        <w:br w:type="textWrapping"/>
      </w:r>
      <w:r w:rsidDel="00000000" w:rsidR="00000000" w:rsidRPr="00000000">
        <w:rPr>
          <w:rtl w:val="0"/>
        </w:rPr>
        <w:t xml:space="preserve">Jiří Hřivna – </w:t>
      </w:r>
      <w:r w:rsidDel="00000000" w:rsidR="00000000" w:rsidRPr="00000000">
        <w:rPr>
          <w:rtl w:val="0"/>
        </w:rPr>
        <w:t xml:space="preserve">Sociální podnik Jasan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Pěstovat bio jídlo přímo pro lidi</w:t>
        <w:br w:type="textWrapping"/>
      </w:r>
      <w:r w:rsidDel="00000000" w:rsidR="00000000" w:rsidRPr="00000000">
        <w:rPr>
          <w:rtl w:val="0"/>
        </w:rPr>
        <w:t xml:space="preserve">Libor Kožnar – </w:t>
      </w:r>
      <w:r w:rsidDel="00000000" w:rsidR="00000000" w:rsidRPr="00000000">
        <w:rPr>
          <w:rtl w:val="0"/>
        </w:rPr>
        <w:t xml:space="preserve">Živá farma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Aby se člověk nažral a krajina zůstala celá</w:t>
        <w:br w:type="textWrapping"/>
      </w:r>
      <w:r w:rsidDel="00000000" w:rsidR="00000000" w:rsidRPr="00000000">
        <w:rPr>
          <w:rtl w:val="0"/>
        </w:rPr>
        <w:t xml:space="preserve">Petra a Stanislav Kutáčkovi – </w:t>
      </w:r>
      <w:r w:rsidDel="00000000" w:rsidR="00000000" w:rsidRPr="00000000">
        <w:rPr>
          <w:rtl w:val="0"/>
        </w:rPr>
        <w:t xml:space="preserve">Hospodářství u kozy a petržele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Důstojně a zdravě pracovat znamená i důstojně a zdravě jíst</w:t>
        <w:br w:type="textWrapping"/>
      </w:r>
      <w:r w:rsidDel="00000000" w:rsidR="00000000" w:rsidRPr="00000000">
        <w:rPr>
          <w:rtl w:val="0"/>
        </w:rPr>
        <w:t xml:space="preserve">Kristýna Hrubanová – </w:t>
      </w:r>
      <w:r w:rsidDel="00000000" w:rsidR="00000000" w:rsidRPr="00000000">
        <w:rPr>
          <w:rtl w:val="0"/>
        </w:rPr>
        <w:t xml:space="preserve">Na Z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Tvořit ekonomickou alternativu (nejen) skrze jídlo</w:t>
        <w:br w:type="textWrapping"/>
      </w:r>
      <w:r w:rsidDel="00000000" w:rsidR="00000000" w:rsidRPr="00000000">
        <w:rPr>
          <w:rtl w:val="0"/>
        </w:rPr>
        <w:t xml:space="preserve">Barbora Bakošová, sociální družstvo </w:t>
      </w:r>
      <w:r w:rsidDel="00000000" w:rsidR="00000000" w:rsidRPr="00000000">
        <w:rPr>
          <w:rtl w:val="0"/>
        </w:rPr>
        <w:t xml:space="preserve">Tři ocá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Sad, půda, květiny a vzdělávání v souladu </w:t>
        <w:br w:type="textWrapping"/>
      </w:r>
      <w:r w:rsidDel="00000000" w:rsidR="00000000" w:rsidRPr="00000000">
        <w:rPr>
          <w:rtl w:val="0"/>
        </w:rPr>
        <w:t xml:space="preserve">Kateřina Rybářová Vavrečková, Lenka Pietrazsková – </w:t>
      </w:r>
      <w:r w:rsidDel="00000000" w:rsidR="00000000" w:rsidRPr="00000000">
        <w:rPr>
          <w:rtl w:val="0"/>
        </w:rPr>
        <w:t xml:space="preserve">Kapradí</w:t>
      </w:r>
    </w:p>
    <w:p w:rsidR="00000000" w:rsidDel="00000000" w:rsidP="00000000" w:rsidRDefault="00000000" w:rsidRPr="00000000" w14:paraId="0000002B">
      <w:pPr>
        <w:keepNext w:val="0"/>
        <w:keepLines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Blok: Tvořit synergie mezi systémy / 15:15 – 17:00</w:t>
      </w:r>
    </w:p>
    <w:p w:rsidR="00000000" w:rsidDel="00000000" w:rsidP="00000000" w:rsidRDefault="00000000" w:rsidRPr="00000000" w14:paraId="0000002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Jak podpořit lokální produkci, odbyt a tvořit prostředí zdravé pro život?  Jak hledat společnou řeč? Jak propojit své síly a tvořit synergie mezi systémy?</w:t>
      </w:r>
    </w:p>
    <w:p w:rsidR="00000000" w:rsidDel="00000000" w:rsidP="00000000" w:rsidRDefault="00000000" w:rsidRPr="00000000" w14:paraId="0000002E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Sdílená kráva? Ředkve z důchoďáku? Inspiruj se od Nadace Veronica a získej podporu pro svůj nápad</w:t>
        <w:br w:type="textWrapping"/>
      </w:r>
      <w:r w:rsidDel="00000000" w:rsidR="00000000" w:rsidRPr="00000000">
        <w:rPr>
          <w:rtl w:val="0"/>
        </w:rPr>
        <w:t xml:space="preserve">Helena Továrková – </w:t>
      </w:r>
      <w:r w:rsidDel="00000000" w:rsidR="00000000" w:rsidRPr="00000000">
        <w:rPr>
          <w:rtl w:val="0"/>
        </w:rPr>
        <w:t xml:space="preserve">Nadace Veronica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Jak na Hojnost – nejen na Tišnovsku?</w:t>
        <w:br w:type="textWrapping"/>
      </w:r>
      <w:r w:rsidDel="00000000" w:rsidR="00000000" w:rsidRPr="00000000">
        <w:rPr>
          <w:rtl w:val="0"/>
        </w:rPr>
        <w:t xml:space="preserve">Tereza Kulhánková – </w:t>
      </w:r>
      <w:r w:rsidDel="00000000" w:rsidR="00000000" w:rsidRPr="00000000">
        <w:rPr>
          <w:rtl w:val="0"/>
        </w:rPr>
        <w:t xml:space="preserve">Tišnovská Spi</w:t>
      </w:r>
      <w:r w:rsidDel="00000000" w:rsidR="00000000" w:rsidRPr="00000000">
        <w:rPr>
          <w:rtl w:val="0"/>
        </w:rPr>
        <w:t xml:space="preserve">ž</w:t>
      </w:r>
      <w:r w:rsidDel="00000000" w:rsidR="00000000" w:rsidRPr="00000000">
        <w:rPr>
          <w:rtl w:val="0"/>
        </w:rPr>
        <w:t xml:space="preserve">írna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rtl w:val="0"/>
        </w:rPr>
        <w:t xml:space="preserve">Hojnost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Bezobslužná prodejna jako podpora místního odbytu na venkově</w:t>
        <w:br w:type="textWrapping"/>
      </w:r>
      <w:r w:rsidDel="00000000" w:rsidR="00000000" w:rsidRPr="00000000">
        <w:rPr>
          <w:rtl w:val="0"/>
        </w:rPr>
        <w:t xml:space="preserve">Marek Šíp – </w:t>
      </w:r>
      <w:r w:rsidDel="00000000" w:rsidR="00000000" w:rsidRPr="00000000">
        <w:rPr>
          <w:rtl w:val="0"/>
        </w:rPr>
        <w:t xml:space="preserve">Arrowsys – bezobslužná prodejna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Slavkovské tržiště a podpora místních producentů</w:t>
        <w:br w:type="textWrapping"/>
      </w:r>
      <w:r w:rsidDel="00000000" w:rsidR="00000000" w:rsidRPr="00000000">
        <w:rPr>
          <w:rtl w:val="0"/>
        </w:rPr>
        <w:t xml:space="preserve">Hana Tomanová – </w:t>
      </w:r>
      <w:r w:rsidDel="00000000" w:rsidR="00000000" w:rsidRPr="00000000">
        <w:rPr>
          <w:rtl w:val="0"/>
        </w:rPr>
        <w:t xml:space="preserve">MAS Slavkovské bojiště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regionální značka Brněnsko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Medailonky hostů: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https://www.asociaceampi.cz/mrkev-v-zime-hoste/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Další připravované akce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1.3.2024 - 2.3.2024 Symposium Živé zemědělství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Zveme Vás na čtvrtý ročník Symposia Živé zemědělství, který se koná ve dnech 1. a 2. března 2024 v prostorách Národního zemědělského muzea v Praze. Hlavními tématy letošního ročníku budou ekologické zelinářství a biodynamické zemědělství. Těšit se můžete na inspirativní přednášky a workshopy od mnoha předních českých i zahraničních řečníků, stejně jako na příležitost k neformálním rozhovorům o budoucnosti zemědělství a prezentace příkladů dobré praxe.</w:t>
      </w:r>
    </w:p>
    <w:p w:rsidR="00000000" w:rsidDel="00000000" w:rsidP="00000000" w:rsidRDefault="00000000" w:rsidRPr="00000000" w14:paraId="00000037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https://www.asociaceampi.cz/co-delame/symposium/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20. 1. a 8. 4. 2024 Den otevřených dveří VOŠ Farmářská škola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Zajímá vás, jak to vypadá v první VOŠ ekologického zemědělství v ČR? Přijďte se podívat na den otevřených dveří a zeptat se na vše, co vás zajímá. Rádi vás po škole provedeme, ukážeme prostory, zázemí a zodpovíme vaše dotazy o průběhu a formách studia, přijímacím řízení nebo jak vypadá studium v praxi. Svoje zkušenosti vám předají současní studenti i vyučující.</w:t>
      </w:r>
    </w:p>
    <w:p w:rsidR="00000000" w:rsidDel="00000000" w:rsidP="00000000" w:rsidRDefault="00000000" w:rsidRPr="00000000" w14:paraId="0000003B">
      <w:pPr>
        <w:spacing w:after="0" w:before="0" w:line="240" w:lineRule="auto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https://farmarskaskola.cz/den-otevrenych-dveri/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b w:val="1"/>
          <w:rtl w:val="0"/>
        </w:rPr>
        <w:t xml:space="preserve">Bližší informace o festivalu Mrkev v zimě 3 najdete: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E">
      <w:pPr>
        <w:jc w:val="center"/>
        <w:rPr>
          <w:color w:val="1155cc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Pozvánka na webu: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https://bit.ly/mrkev-v-zime-3</w:t>
        </w:r>
      </w:hyperlink>
      <w:r w:rsidDel="00000000" w:rsidR="00000000" w:rsidRPr="00000000">
        <w:rPr>
          <w:rtl w:val="0"/>
        </w:rPr>
        <w:br w:type="textWrapping"/>
        <w:t xml:space="preserve">Událost na FB: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 https://www.facebook.com/events/376637908066319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Festival Mrkev v zimě 3 </w:t>
      </w:r>
      <w:r w:rsidDel="00000000" w:rsidR="00000000" w:rsidRPr="00000000">
        <w:rPr>
          <w:rtl w:val="0"/>
        </w:rPr>
        <w:t xml:space="preserve">se koná jako součást aktivit Živého regionu, který je podpořen v rámci projektu: „Zavedení konceptu BIO regionu jako podpůrné sítě pro biodiverzitu v české krajině: Pilotní aplikace výzkumu“ a financován z Fondů EHP a Norska 2014-2021 program CZ-ENVIRONMENT.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Řešitelé projektu: Řešitelé projektu: Hnutí DUHA, Masarykova univerzita, Ekotoxa, Impact Hub, Impact Hub Agder (Norsko), Asociace místních potravinových iniciativ.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Web projektu: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https://zivy-region.cz/podbrnensko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Festival finančně podpořila také Rural Sociology Group, Wageningen University.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https://www.wur.nl/.../social.../rural-sociology-group.htm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Asociace AMPI</w:t>
      </w:r>
      <w:r w:rsidDel="00000000" w:rsidR="00000000" w:rsidRPr="00000000">
        <w:rPr>
          <w:rtl w:val="0"/>
        </w:rPr>
        <w:t xml:space="preserve"> vznikla v roce 2014, aby podporovala blízký vztah lidí ke krajině, ve které žijí a která je živí. AMPI vzdělává všechny generace o environmentálních a sociálních aspektech výroby a spotřeby potravin. Zastřešuje rozvoj místních potravinových iniciativ v ČR. Koordinuje národní síť komunitou podporovaného zemědělství – KPZkoALICE, která propojuje zemědělce a spotřebitele ke vzájemné spolupráci a podpoře. Více na </w:t>
      </w: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asociaceampi.cz</w:t>
        </w:r>
      </w:hyperlink>
      <w:r w:rsidDel="00000000" w:rsidR="00000000" w:rsidRPr="00000000">
        <w:rPr>
          <w:rtl w:val="0"/>
        </w:rPr>
        <w:t xml:space="preserve"> a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kpzinfo.cz</w:t>
        </w:r>
      </w:hyperlink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72390" distT="72390" distL="114935" distR="114935" hidden="0" layoutInCell="1" locked="0" relativeHeight="0" simplePos="0">
                <wp:simplePos x="0" y="0"/>
                <wp:positionH relativeFrom="column">
                  <wp:posOffset>4286885</wp:posOffset>
                </wp:positionH>
                <wp:positionV relativeFrom="paragraph">
                  <wp:posOffset>1086216</wp:posOffset>
                </wp:positionV>
                <wp:extent cx="1549400" cy="2560289"/>
                <wp:effectExtent b="0" l="0" r="0" t="0"/>
                <wp:wrapSquare wrapText="bothSides" distB="72390" distT="72390" distL="114935" distR="114935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76063" y="2651288"/>
                          <a:ext cx="1539875" cy="22574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cap="flat" cmpd="sng" w="9525">
                          <a:solidFill>
                            <a:srgbClr val="C3D69B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  <a:effectLst>
                          <a:outerShdw rotWithShape="0" algn="ctr" dir="2700000" dist="37717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Komunitou podporované zemědělství v číslech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V ČR od roku 2009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100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fungujících skupin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tři desítky zemědělců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živí 4–5 tisíc lidí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Více informací: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kpzinfo.cz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www.asociaceampi.cz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2390" distT="72390" distL="114935" distR="114935" hidden="0" layoutInCell="1" locked="0" relativeHeight="0" simplePos="0">
                <wp:simplePos x="0" y="0"/>
                <wp:positionH relativeFrom="column">
                  <wp:posOffset>4286885</wp:posOffset>
                </wp:positionH>
                <wp:positionV relativeFrom="paragraph">
                  <wp:posOffset>1086216</wp:posOffset>
                </wp:positionV>
                <wp:extent cx="1549400" cy="2560289"/>
                <wp:effectExtent b="0" l="0" r="0" t="0"/>
                <wp:wrapSquare wrapText="bothSides" distB="72390" distT="72390" distL="114935" distR="114935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9400" cy="25602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 je to KPZ? Jak funguje a jak se zapojit?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Díky KPZ se spotřebitelé a zemědělci stávají rovnocennými partnery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Komunitou podporované zemědělství (KPZ) propojuje většinou malé, rodinné, ekologicky hospodařící zemědělce se skupinou odběratelů </w:t>
        <w:br w:type="textWrapping"/>
        <w:t xml:space="preserve">tzv. podílníků. Tato forma spolupráce zemědělce a spotřebitelů </w:t>
        <w:br w:type="textWrapping"/>
        <w:t xml:space="preserve">se v České republice poprvé objevila v roce 2009. Může mít různou formu, ale vždy stojí na stejných principech: přímé partnerství mezi zemědělcem a podílníkem bez dalších prostředníků, lokálnost, dlouhodobá vzájemná důvěra a podpora. Pro spotřebitele to znamená, že ví, kdo a jakým způsobem pro něj pěstuje kvalitní, čerstvé a zdravé jídlo. Za to svého zemědělce dlouhodobě podporuje, a také mu zaplatí peníze předem na celou sezonu. Nejčastěji se tímto způsobem dodává zelenina, ale objevují se i další potraviny, jako jsou mléčné výrobky či sýry. </w:t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 roce 2024 slavíme již 15 let komunitou podporovaného zemědělství v ČR.</w:t>
      </w:r>
    </w:p>
    <w:p w:rsidR="00000000" w:rsidDel="00000000" w:rsidP="00000000" w:rsidRDefault="00000000" w:rsidRPr="00000000" w14:paraId="0000004E">
      <w:pPr>
        <w:spacing w:line="24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i w:val="1"/>
          <w:rtl w:val="0"/>
        </w:rPr>
        <w:t xml:space="preserve">Jsme vděční za to, že dodáváme zeleninu lidem, kteří dokáží ocenit náš způsob hospodaření a péči </w:t>
        <w:br w:type="textWrapping"/>
        <w:t xml:space="preserve">o půdu i krajinu. Podstatné je, že naše úsilí není marné, vše, co na poli vypěstujeme, je využito.” </w:t>
      </w:r>
      <w:r w:rsidDel="00000000" w:rsidR="00000000" w:rsidRPr="00000000">
        <w:rPr>
          <w:b w:val="1"/>
          <w:rtl w:val="0"/>
        </w:rPr>
        <w:t xml:space="preserve">vysvětluje Gábriela Šelongová z Ekofarmy Šelongovi, jedni z prvních, kteří v modelu KPZ fungují </w:t>
        <w:br w:type="textWrapping"/>
        <w:t xml:space="preserve">od roku 2012</w:t>
      </w:r>
      <w:r w:rsidDel="00000000" w:rsidR="00000000" w:rsidRPr="00000000">
        <w:rPr>
          <w:i w:val="1"/>
          <w:rtl w:val="0"/>
        </w:rPr>
        <w:t xml:space="preserve">. </w:t>
      </w:r>
    </w:p>
    <w:p w:rsidR="00000000" w:rsidDel="00000000" w:rsidP="00000000" w:rsidRDefault="00000000" w:rsidRPr="00000000" w14:paraId="0000004F">
      <w:pPr>
        <w:spacing w:line="240" w:lineRule="auto"/>
        <w:jc w:val="both"/>
        <w:rPr/>
      </w:pPr>
      <w:r w:rsidDel="00000000" w:rsidR="00000000" w:rsidRPr="00000000">
        <w:rPr>
          <w:i w:val="1"/>
          <w:rtl w:val="0"/>
        </w:rPr>
        <w:t xml:space="preserve">“Pro nás je to obrovská podpora, že nám lidé zaplatí před sezónou. Mohli jsme tak například postavit ohrady. Víme, že to, co vyrobíme, budeme mít komu dodat. Navíc máme i přímou zpětnou vazbu. </w:t>
        <w:br w:type="textWrapping"/>
        <w:t xml:space="preserve">Je to nejlepší věc, kterou jsme mohli udělat.”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doplňuje Anna Page z Buvolí farmy Ohař zapojené </w:t>
        <w:br w:type="textWrapping"/>
        <w:t xml:space="preserve">do KPZ od roku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Zapojte se do komunitou podporovaného zemědělství i vy!</w:t>
      </w:r>
    </w:p>
    <w:p w:rsidR="00000000" w:rsidDel="00000000" w:rsidP="00000000" w:rsidRDefault="00000000" w:rsidRPr="00000000" w14:paraId="0000005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Principem komunitou podporovaného zemědělství (KPZ) je vytvořit přímý vztah mezi zemědělcem </w:t>
        <w:br w:type="textWrapping"/>
        <w:t xml:space="preserve">a jeho spotřebitelem. Takovým spotřebitelem se může stát každý. Právě teď je ideální čas. </w:t>
        <w:br w:type="textWrapping"/>
        <w:t xml:space="preserve">Vše, co potřebujete znát najdete na webu kpzinfo.cz, který provozuje asociace AMPI.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40" w:lineRule="auto"/>
        <w:ind w:left="280" w:right="280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40" w:lineRule="auto"/>
        <w:ind w:right="28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pro novináře:</w:t>
      </w:r>
    </w:p>
    <w:p w:rsidR="00000000" w:rsidDel="00000000" w:rsidP="00000000" w:rsidRDefault="00000000" w:rsidRPr="00000000" w14:paraId="00000054">
      <w:pPr>
        <w:spacing w:after="0" w:before="40" w:lineRule="auto"/>
        <w:ind w:right="2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Klára Hrdá</w:t>
      </w:r>
    </w:p>
    <w:p w:rsidR="00000000" w:rsidDel="00000000" w:rsidP="00000000" w:rsidRDefault="00000000" w:rsidRPr="00000000" w14:paraId="00000055">
      <w:pPr>
        <w:spacing w:after="0" w:before="40" w:lineRule="auto"/>
        <w:ind w:right="28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 specialistka</w:t>
      </w:r>
    </w:p>
    <w:p w:rsidR="00000000" w:rsidDel="00000000" w:rsidP="00000000" w:rsidRDefault="00000000" w:rsidRPr="00000000" w14:paraId="00000056">
      <w:pPr>
        <w:spacing w:after="0" w:before="40" w:lineRule="auto"/>
        <w:ind w:right="28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Email: </w:t>
      </w:r>
      <w:hyperlink r:id="rId18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klara.hrda.ofi@gmail.com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, 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Tel: 773474606</w:t>
      </w: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033258" cy="950228"/>
          <wp:effectExtent b="0" l="0" r="0" t="0"/>
          <wp:docPr descr="Neziskové organizace v ČR - Tamjdem" id="3" name="image1.jpg"/>
          <a:graphic>
            <a:graphicData uri="http://schemas.openxmlformats.org/drawingml/2006/picture">
              <pic:pic>
                <pic:nvPicPr>
                  <pic:cNvPr descr="Neziskové organizace v ČR - Tamjdem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258" cy="9502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hyperlink" Target="https://bit.ly/mrkev-v-zime-3" TargetMode="External"/><Relationship Id="rId10" Type="http://schemas.openxmlformats.org/officeDocument/2006/relationships/hyperlink" Target="https://farmarskaskola.cz/den-otevrenych-dveri/" TargetMode="External"/><Relationship Id="rId13" Type="http://schemas.openxmlformats.org/officeDocument/2006/relationships/hyperlink" Target="https://zivy-region.cz/podbrnensko" TargetMode="External"/><Relationship Id="rId12" Type="http://schemas.openxmlformats.org/officeDocument/2006/relationships/hyperlink" Target="https://www.facebook.com/events/86987208094985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sociaceampi.cz/co-delame/symposium/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https://www.wur.nl/.../social.../rural-sociology-group.htm" TargetMode="External"/><Relationship Id="rId17" Type="http://schemas.openxmlformats.org/officeDocument/2006/relationships/image" Target="media/image2.png"/><Relationship Id="rId16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mailto:klara.hrda.ofi@gmail.com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www.asociaceampi.cz/mrkev-v-zime-host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iZTFG2W4wj27svFdkDGwjFa84w==">CgMxLjAyCGguZ2pkZ3hzOAByITFtM21mMzl0ZndmV3V4RDNVbm5nWUVlRVJVQzlxWmJNeg==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